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7" w:rsidRDefault="003E0AD7" w:rsidP="003E0A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Profesionālā pilnveide v</w:t>
      </w:r>
      <w:r w:rsidRPr="003E0AD7">
        <w:rPr>
          <w:rFonts w:ascii="Times New Roman" w:hAnsi="Times New Roman" w:cs="Times New Roman"/>
          <w:b/>
          <w:sz w:val="28"/>
          <w:szCs w:val="28"/>
        </w:rPr>
        <w:t>ispārizglītojošo skolu mājturības skolotājiem</w:t>
      </w:r>
    </w:p>
    <w:p w:rsidR="003E0AD7" w:rsidRDefault="00CB1BB0" w:rsidP="003E0AD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</w:t>
      </w:r>
      <w:r w:rsidR="00DB0DE5" w:rsidRPr="00BC45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0D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MK 2014. gada 28. oktobra noteikumiem Nr. 662 „Noteikumi par pedagogiem nepieciešamās izglītību un profesionālo kvalifikāciju un pedagogu profesionālās kompetences pilnveides kārtību”, Profesionālās izglītības likuma 18.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B0DE5">
        <w:rPr>
          <w:rFonts w:ascii="Times New Roman" w:eastAsia="Times New Roman" w:hAnsi="Times New Roman" w:cs="Times New Roman"/>
          <w:sz w:val="24"/>
          <w:szCs w:val="24"/>
          <w:lang w:eastAsia="lv-LV"/>
        </w:rPr>
        <w:t>antu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piedāvājam profesionālās kompetences pilnveides iespējas vispārizglītojošo skolu mājturības skolotājiem:</w:t>
      </w:r>
    </w:p>
    <w:p w:rsidR="00CB1BB0" w:rsidRPr="00CB1BB0" w:rsidRDefault="00D630EB" w:rsidP="003E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Ēdienu gatavošana un galda kultūra</w:t>
      </w:r>
    </w:p>
    <w:p w:rsidR="003E0AD7" w:rsidRPr="007B2BFE" w:rsidRDefault="003E0AD7" w:rsidP="003E0A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2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Sanitārijas un higiēnas ievērošana ēdienu gatavošanā </w:t>
      </w:r>
    </w:p>
    <w:p w:rsidR="003E0AD7" w:rsidRPr="007B2BFE" w:rsidRDefault="003E0AD7" w:rsidP="003E0A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2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Veselīga uztura nozīme </w:t>
      </w:r>
    </w:p>
    <w:p w:rsidR="003E0AD7" w:rsidRPr="007B2BFE" w:rsidRDefault="003E0AD7" w:rsidP="003E0A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2BFE">
        <w:rPr>
          <w:rFonts w:ascii="Times New Roman" w:eastAsia="Times New Roman" w:hAnsi="Times New Roman" w:cs="Times New Roman"/>
          <w:sz w:val="24"/>
          <w:szCs w:val="24"/>
          <w:lang w:eastAsia="lv-LV"/>
        </w:rPr>
        <w:t>Jaunākās tendences ēdienu gatavošanā un pasniegšanā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7B2B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Zupas un buljoni 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Ievads mērču pasaulē 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Piedevu veidi 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Zivju ēdieni 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Gaļas ēdieni </w:t>
      </w:r>
    </w:p>
    <w:p w:rsidR="003E0AD7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>Dārzeņu ēdieni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Piena produktu izmantošana ēdienu gatavošanā</w:t>
      </w:r>
    </w:p>
    <w:p w:rsidR="003E0AD7" w:rsidRPr="002A64FC" w:rsidRDefault="003E0AD7" w:rsidP="003E0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6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Vienkārši un eleganti deserti 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49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Uzkodas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ikdienai un svētkiem</w:t>
      </w:r>
    </w:p>
    <w:p w:rsidR="003E0AD7" w:rsidRDefault="003E0AD7" w:rsidP="003E0A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Jaunākās tendences konditorejas izstrādājumu gatavošanā: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Dažādu mīklu gatavošana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Rauga mīklas izstrādājumu gatavošana (apaļmaizītes, pīrāgi, pīrādziņi, picas)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Biskvīta mīklas izstrādājumi( kēksi, ruletes, cepumi)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Plaucētās mīklas izstrādājumi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Kārtainās mīklas izstrādājumi</w:t>
      </w:r>
    </w:p>
    <w:p w:rsidR="003E0AD7" w:rsidRDefault="003E0AD7" w:rsidP="003E0A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Kliņģeri</w:t>
      </w:r>
    </w:p>
    <w:p w:rsidR="003E0AD7" w:rsidRPr="00CB1BB0" w:rsidRDefault="003E0AD7" w:rsidP="00CB1BB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Kūkas un tortes</w:t>
      </w:r>
    </w:p>
    <w:p w:rsidR="003E0AD7" w:rsidRDefault="003E0AD7" w:rsidP="003E0A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Galda klāšanas pamati</w:t>
      </w:r>
    </w:p>
    <w:p w:rsidR="003E0AD7" w:rsidRDefault="003E0AD7" w:rsidP="003E0A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Uzvedība pie galda</w:t>
      </w:r>
    </w:p>
    <w:p w:rsidR="003E0AD7" w:rsidRPr="00E74943" w:rsidRDefault="003E0AD7" w:rsidP="003E0A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viesības</w:t>
      </w:r>
    </w:p>
    <w:p w:rsidR="003E0AD7" w:rsidRPr="00CB1BB0" w:rsidRDefault="00D630EB" w:rsidP="003E0AD7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Rokdarbi</w:t>
      </w:r>
      <w:r w:rsidR="00CB1BB0" w:rsidRPr="00CB1B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r w:rsidR="00CB1B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apģērba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šūšana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Apģērbu pielāgošana un remonts.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Sieviešu kleitu modelēšana.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Svārku modeļkonstrukcija.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Žakešu modeļkonstrukcija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Bikšu modeļkonstrukcija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Tērpu atjaunošana.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T</w:t>
      </w: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ekstila apdare.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Esošo rotu pārveidošana un jaunu izgatavošana.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Auduma batikošana ar vasku.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Zīda apgleznošana (šalles,lakati)</w:t>
      </w:r>
    </w:p>
    <w:p w:rsidR="003E0AD7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Dažādas adīšanas tehnikas</w:t>
      </w: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.</w:t>
      </w:r>
    </w:p>
    <w:p w:rsidR="00CB1BB0" w:rsidRPr="002A64FC" w:rsidRDefault="00CB1BB0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Tamborēšanas tehnikas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Stikla trauku apgleznošana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Individuālā stila veidošana.</w:t>
      </w:r>
    </w:p>
    <w:p w:rsidR="003E0AD7" w:rsidRPr="002A64FC" w:rsidRDefault="003E0AD7" w:rsidP="003E0A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</w:pPr>
      <w:r w:rsidRPr="002A6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Apsveikumu vai ielūgumu veidošana marmorēšanas un atspiedumu tehnikā.</w:t>
      </w:r>
    </w:p>
    <w:p w:rsidR="009A01E6" w:rsidRDefault="009A01E6" w:rsidP="00924D7F">
      <w:pPr>
        <w:rPr>
          <w:rFonts w:ascii="Times New Roman" w:hAnsi="Times New Roman" w:cs="Times New Roman"/>
          <w:sz w:val="24"/>
          <w:szCs w:val="24"/>
        </w:rPr>
      </w:pPr>
    </w:p>
    <w:p w:rsidR="003E0AD7" w:rsidRDefault="00CB1BB0" w:rsidP="000E0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iespējams organizēt profesionālo pilnveidi </w:t>
      </w:r>
      <w:r w:rsidR="009A01E6">
        <w:rPr>
          <w:rFonts w:ascii="Times New Roman" w:hAnsi="Times New Roman" w:cs="Times New Roman"/>
          <w:sz w:val="24"/>
          <w:szCs w:val="24"/>
        </w:rPr>
        <w:t>arī</w:t>
      </w:r>
      <w:r w:rsidR="000E0BC7">
        <w:rPr>
          <w:rFonts w:ascii="Times New Roman" w:hAnsi="Times New Roman" w:cs="Times New Roman"/>
          <w:sz w:val="24"/>
          <w:szCs w:val="24"/>
        </w:rPr>
        <w:t xml:space="preserve"> pēc skolotāju piedāvātām tēmām, kā arī vienoties par stundu skaitu. Ja apmācības stundu skaits ir vismaz sešas stundas, tiek izsniegta apliecība par profesionālo pilnveidi ( A programma).</w:t>
      </w:r>
    </w:p>
    <w:sectPr w:rsidR="003E0AD7" w:rsidSect="000E0BC7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4C9"/>
    <w:multiLevelType w:val="hybridMultilevel"/>
    <w:tmpl w:val="D1F41A56"/>
    <w:lvl w:ilvl="0" w:tplc="333CCE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160B54"/>
    <w:multiLevelType w:val="hybridMultilevel"/>
    <w:tmpl w:val="6AD4E0DA"/>
    <w:lvl w:ilvl="0" w:tplc="F9F025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A52FE"/>
    <w:multiLevelType w:val="hybridMultilevel"/>
    <w:tmpl w:val="00C258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B"/>
    <w:rsid w:val="00021C94"/>
    <w:rsid w:val="0006264E"/>
    <w:rsid w:val="000E0BC7"/>
    <w:rsid w:val="000E10CE"/>
    <w:rsid w:val="000F7DCD"/>
    <w:rsid w:val="00102030"/>
    <w:rsid w:val="00112D90"/>
    <w:rsid w:val="001A4686"/>
    <w:rsid w:val="001B47A9"/>
    <w:rsid w:val="002065CD"/>
    <w:rsid w:val="002A64FC"/>
    <w:rsid w:val="00397163"/>
    <w:rsid w:val="003D092F"/>
    <w:rsid w:val="003E0AD7"/>
    <w:rsid w:val="0041496E"/>
    <w:rsid w:val="00493123"/>
    <w:rsid w:val="004F200D"/>
    <w:rsid w:val="00533078"/>
    <w:rsid w:val="005C0361"/>
    <w:rsid w:val="006F2963"/>
    <w:rsid w:val="007B2BFE"/>
    <w:rsid w:val="007B706E"/>
    <w:rsid w:val="00876B1E"/>
    <w:rsid w:val="008A79F0"/>
    <w:rsid w:val="00924D7F"/>
    <w:rsid w:val="009A01E6"/>
    <w:rsid w:val="00A318D4"/>
    <w:rsid w:val="00A56218"/>
    <w:rsid w:val="00A903AB"/>
    <w:rsid w:val="00A9134A"/>
    <w:rsid w:val="00CB0E1C"/>
    <w:rsid w:val="00CB1BB0"/>
    <w:rsid w:val="00D630EB"/>
    <w:rsid w:val="00D71426"/>
    <w:rsid w:val="00D91B86"/>
    <w:rsid w:val="00DB0241"/>
    <w:rsid w:val="00DB0DE5"/>
    <w:rsid w:val="00E241A0"/>
    <w:rsid w:val="00E74943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3AB"/>
    <w:rPr>
      <w:b/>
      <w:bCs/>
    </w:rPr>
  </w:style>
  <w:style w:type="paragraph" w:styleId="ListParagraph">
    <w:name w:val="List Paragraph"/>
    <w:basedOn w:val="Normal"/>
    <w:uiPriority w:val="34"/>
    <w:qFormat/>
    <w:rsid w:val="00E7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3AB"/>
    <w:rPr>
      <w:b/>
      <w:bCs/>
    </w:rPr>
  </w:style>
  <w:style w:type="paragraph" w:styleId="ListParagraph">
    <w:name w:val="List Paragraph"/>
    <w:basedOn w:val="Normal"/>
    <w:uiPriority w:val="34"/>
    <w:qFormat/>
    <w:rsid w:val="00E7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765">
              <w:marLeft w:val="330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36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76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66">
              <w:marLeft w:val="330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41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26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7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8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5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76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2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1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56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31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64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444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857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208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18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96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8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91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9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70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91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14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418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42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3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816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76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7896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6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7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4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09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9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74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3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1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55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517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540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18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12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555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9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95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dcterms:created xsi:type="dcterms:W3CDTF">2018-05-15T09:27:00Z</dcterms:created>
  <dcterms:modified xsi:type="dcterms:W3CDTF">2018-05-15T09:27:00Z</dcterms:modified>
</cp:coreProperties>
</file>